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02" w:rsidRPr="00A83A02" w:rsidRDefault="00A83A02" w:rsidP="00A83A02">
      <w:pPr>
        <w:bidi/>
        <w:rPr>
          <w:b/>
          <w:bCs/>
          <w:sz w:val="26"/>
          <w:szCs w:val="26"/>
          <w:u w:val="single"/>
          <w:rtl/>
        </w:rPr>
      </w:pPr>
      <w:bookmarkStart w:id="0" w:name="_GoBack"/>
      <w:bookmarkEnd w:id="0"/>
      <w:r w:rsidRPr="00A83A02">
        <w:rPr>
          <w:rFonts w:hint="cs"/>
          <w:b/>
          <w:bCs/>
          <w:u w:val="single"/>
          <w:rtl/>
        </w:rPr>
        <w:t xml:space="preserve">פירוש ר' יוסף בן שלמה </w:t>
      </w:r>
      <w:proofErr w:type="spellStart"/>
      <w:r w:rsidRPr="00A83A02">
        <w:rPr>
          <w:rFonts w:hint="cs"/>
          <w:b/>
          <w:bCs/>
          <w:u w:val="single"/>
          <w:rtl/>
        </w:rPr>
        <w:t>אלפואל</w:t>
      </w:r>
      <w:proofErr w:type="spellEnd"/>
      <w:r w:rsidRPr="00A83A02">
        <w:rPr>
          <w:rFonts w:hint="cs"/>
          <w:b/>
          <w:bCs/>
          <w:u w:val="single"/>
          <w:rtl/>
        </w:rPr>
        <w:t xml:space="preserve"> לשיר השירים</w:t>
      </w:r>
      <w:r w:rsidRPr="00A83A02">
        <w:rPr>
          <w:rFonts w:hint="cs"/>
          <w:b/>
          <w:bCs/>
          <w:sz w:val="26"/>
          <w:szCs w:val="26"/>
          <w:u w:val="single"/>
          <w:rtl/>
        </w:rPr>
        <w:t xml:space="preserve"> </w:t>
      </w:r>
      <w:r w:rsidRPr="0008661B">
        <w:rPr>
          <w:rtl/>
        </w:rPr>
        <w:t>–</w:t>
      </w:r>
      <w:r>
        <w:rPr>
          <w:rFonts w:hint="cs"/>
          <w:rtl/>
        </w:rPr>
        <w:t xml:space="preserve"> מבוא ומהדורה ביקורתית</w:t>
      </w:r>
      <w:r w:rsidRPr="00A83A02">
        <w:rPr>
          <w:rFonts w:hint="cs"/>
          <w:b/>
          <w:bCs/>
          <w:sz w:val="26"/>
          <w:szCs w:val="26"/>
          <w:rtl/>
        </w:rPr>
        <w:t>:</w:t>
      </w:r>
      <w:r w:rsidRPr="00A83A02">
        <w:rPr>
          <w:b/>
          <w:bCs/>
          <w:sz w:val="26"/>
          <w:szCs w:val="26"/>
          <w:u w:val="single"/>
          <w:rtl/>
        </w:rPr>
        <w:t xml:space="preserve"> </w:t>
      </w:r>
    </w:p>
    <w:p w:rsidR="00A83A02" w:rsidRPr="00E3033D" w:rsidRDefault="00A83A02" w:rsidP="00A83A02">
      <w:pPr>
        <w:bidi/>
        <w:ind w:firstLine="360"/>
        <w:rPr>
          <w:b/>
          <w:bCs/>
          <w:rtl/>
        </w:rPr>
      </w:pPr>
      <w:r>
        <w:rPr>
          <w:rFonts w:hint="cs"/>
          <w:b/>
          <w:bCs/>
          <w:rtl/>
        </w:rPr>
        <w:t xml:space="preserve">מאת: </w:t>
      </w:r>
      <w:r w:rsidRPr="00E3033D">
        <w:rPr>
          <w:rFonts w:hint="cs"/>
          <w:b/>
          <w:bCs/>
          <w:rtl/>
        </w:rPr>
        <w:t>ד"ר יוסי מרציאנו</w:t>
      </w:r>
    </w:p>
    <w:p w:rsidR="00A83A02" w:rsidRDefault="00A83A02" w:rsidP="00A83A02">
      <w:pPr>
        <w:bidi/>
        <w:rPr>
          <w:rtl/>
        </w:rPr>
      </w:pPr>
      <w:r>
        <w:rPr>
          <w:rFonts w:hint="cs"/>
          <w:rtl/>
        </w:rPr>
        <w:t xml:space="preserve">ר' יוסף בן שלמה </w:t>
      </w:r>
      <w:proofErr w:type="spellStart"/>
      <w:r>
        <w:rPr>
          <w:rFonts w:hint="cs"/>
          <w:rtl/>
        </w:rPr>
        <w:t>אלפואל</w:t>
      </w:r>
      <w:proofErr w:type="spellEnd"/>
      <w:r>
        <w:rPr>
          <w:rFonts w:hint="cs"/>
          <w:rtl/>
        </w:rPr>
        <w:t xml:space="preserve">, חי בעיר </w:t>
      </w:r>
      <w:proofErr w:type="spellStart"/>
      <w:r>
        <w:rPr>
          <w:rFonts w:hint="cs"/>
          <w:rtl/>
        </w:rPr>
        <w:t>הואסקה</w:t>
      </w:r>
      <w:proofErr w:type="spellEnd"/>
      <w:r>
        <w:rPr>
          <w:rFonts w:hint="cs"/>
          <w:rtl/>
        </w:rPr>
        <w:t xml:space="preserve"> שבספרד בראשית המאה </w:t>
      </w:r>
      <w:proofErr w:type="spellStart"/>
      <w:r>
        <w:rPr>
          <w:rFonts w:hint="cs"/>
          <w:rtl/>
        </w:rPr>
        <w:t>הי"ג</w:t>
      </w:r>
      <w:proofErr w:type="spellEnd"/>
      <w:r>
        <w:rPr>
          <w:rFonts w:hint="cs"/>
          <w:rtl/>
        </w:rPr>
        <w:t xml:space="preserve">. יש לנו מקורות בודדים הקשורים בתולדותיו. תעודה המספרת על התיישבות אביו </w:t>
      </w:r>
      <w:proofErr w:type="spellStart"/>
      <w:r>
        <w:rPr>
          <w:rFonts w:hint="cs"/>
          <w:rtl/>
        </w:rPr>
        <w:t>בהואסקה</w:t>
      </w:r>
      <w:proofErr w:type="spellEnd"/>
      <w:r>
        <w:rPr>
          <w:rFonts w:hint="cs"/>
          <w:rtl/>
        </w:rPr>
        <w:t>, ציטוט משמו ב</w:t>
      </w:r>
      <w:r>
        <w:rPr>
          <w:rtl/>
        </w:rPr>
        <w:t xml:space="preserve">ספר "בעל כנפיים" </w:t>
      </w:r>
      <w:r>
        <w:rPr>
          <w:rFonts w:hint="cs"/>
          <w:rtl/>
        </w:rPr>
        <w:t xml:space="preserve">שמתוארך לסוף המאה </w:t>
      </w:r>
      <w:proofErr w:type="spellStart"/>
      <w:r>
        <w:rPr>
          <w:rFonts w:hint="cs"/>
          <w:rtl/>
        </w:rPr>
        <w:t>הי"ב</w:t>
      </w:r>
      <w:proofErr w:type="spellEnd"/>
      <w:r>
        <w:rPr>
          <w:rFonts w:hint="cs"/>
          <w:rtl/>
        </w:rPr>
        <w:t xml:space="preserve"> או לשנים הראשונות של המאה </w:t>
      </w:r>
      <w:proofErr w:type="spellStart"/>
      <w:r>
        <w:rPr>
          <w:rFonts w:hint="cs"/>
          <w:rtl/>
        </w:rPr>
        <w:t>הי"ג</w:t>
      </w:r>
      <w:proofErr w:type="spellEnd"/>
      <w:r>
        <w:rPr>
          <w:rFonts w:hint="cs"/>
          <w:rtl/>
        </w:rPr>
        <w:t>, וחתימתו על כתב החרם של קהילות ארגון, בפולמוס על כתבי הרמב"ם</w:t>
      </w:r>
      <w:r>
        <w:rPr>
          <w:rtl/>
        </w:rPr>
        <w:t xml:space="preserve"> בשנת 1232</w:t>
      </w:r>
      <w:r>
        <w:rPr>
          <w:rFonts w:hint="cs"/>
          <w:rtl/>
        </w:rPr>
        <w:t>.</w:t>
      </w:r>
      <w:r>
        <w:rPr>
          <w:rtl/>
        </w:rPr>
        <w:t xml:space="preserve"> </w:t>
      </w:r>
      <w:r>
        <w:rPr>
          <w:rFonts w:hint="cs"/>
          <w:rtl/>
        </w:rPr>
        <w:t xml:space="preserve">ככל הנראה פירושו של </w:t>
      </w:r>
      <w:proofErr w:type="spellStart"/>
      <w:r>
        <w:rPr>
          <w:rFonts w:hint="cs"/>
          <w:rtl/>
        </w:rPr>
        <w:t>אלפואל</w:t>
      </w:r>
      <w:proofErr w:type="spellEnd"/>
      <w:r>
        <w:rPr>
          <w:rFonts w:hint="cs"/>
          <w:rtl/>
        </w:rPr>
        <w:t xml:space="preserve"> לשיר השירים נכתב בעשור הראשון למאה </w:t>
      </w:r>
      <w:proofErr w:type="spellStart"/>
      <w:r>
        <w:rPr>
          <w:rFonts w:hint="cs"/>
          <w:rtl/>
        </w:rPr>
        <w:t>הי"ג</w:t>
      </w:r>
      <w:proofErr w:type="spellEnd"/>
      <w:r>
        <w:rPr>
          <w:rFonts w:hint="cs"/>
          <w:rtl/>
        </w:rPr>
        <w:t xml:space="preserve">. </w:t>
      </w:r>
    </w:p>
    <w:p w:rsidR="00A83A02" w:rsidRDefault="00A83A02" w:rsidP="00A83A02">
      <w:pPr>
        <w:bidi/>
        <w:rPr>
          <w:rtl/>
        </w:rPr>
      </w:pPr>
      <w:r>
        <w:rPr>
          <w:rFonts w:hint="cs"/>
          <w:rtl/>
        </w:rPr>
        <w:t xml:space="preserve">פירושו של </w:t>
      </w:r>
      <w:proofErr w:type="spellStart"/>
      <w:r>
        <w:rPr>
          <w:rFonts w:hint="cs"/>
          <w:rtl/>
        </w:rPr>
        <w:t>אלפואל</w:t>
      </w:r>
      <w:proofErr w:type="spellEnd"/>
      <w:r>
        <w:rPr>
          <w:rFonts w:hint="cs"/>
          <w:rtl/>
        </w:rPr>
        <w:t xml:space="preserve"> הוא הפירוש הפילוסופי השלם השני (מהידועים לנו) שנכתב לשיר השירים. הוא נכתב לאחר הפירוש של ר"י אבן </w:t>
      </w:r>
      <w:proofErr w:type="spellStart"/>
      <w:r>
        <w:rPr>
          <w:rFonts w:hint="cs"/>
          <w:rtl/>
        </w:rPr>
        <w:t>עקנין</w:t>
      </w:r>
      <w:proofErr w:type="spellEnd"/>
      <w:r>
        <w:rPr>
          <w:rFonts w:hint="cs"/>
          <w:rtl/>
        </w:rPr>
        <w:t xml:space="preserve"> אשר נכתב בסוף המאה </w:t>
      </w:r>
      <w:proofErr w:type="spellStart"/>
      <w:r>
        <w:rPr>
          <w:rFonts w:hint="cs"/>
          <w:rtl/>
        </w:rPr>
        <w:t>הי"ב</w:t>
      </w:r>
      <w:proofErr w:type="spellEnd"/>
      <w:r>
        <w:rPr>
          <w:rFonts w:hint="cs"/>
          <w:rtl/>
        </w:rPr>
        <w:t xml:space="preserve">, </w:t>
      </w:r>
      <w:proofErr w:type="spellStart"/>
      <w:r>
        <w:rPr>
          <w:rFonts w:hint="cs"/>
          <w:rtl/>
        </w:rPr>
        <w:t>וכככל</w:t>
      </w:r>
      <w:proofErr w:type="spellEnd"/>
      <w:r>
        <w:rPr>
          <w:rFonts w:hint="cs"/>
          <w:rtl/>
        </w:rPr>
        <w:t xml:space="preserve"> הנראה הוא לא הכיר אותו. הוא קדם לפירושיהם של ר' משה אבן </w:t>
      </w:r>
      <w:proofErr w:type="spellStart"/>
      <w:r>
        <w:rPr>
          <w:rFonts w:hint="cs"/>
          <w:rtl/>
        </w:rPr>
        <w:t>תיבון</w:t>
      </w:r>
      <w:proofErr w:type="spellEnd"/>
      <w:r>
        <w:rPr>
          <w:rFonts w:hint="cs"/>
          <w:rtl/>
        </w:rPr>
        <w:t xml:space="preserve">, ופרשנים אחרים מן המאה </w:t>
      </w:r>
      <w:proofErr w:type="spellStart"/>
      <w:r>
        <w:rPr>
          <w:rFonts w:hint="cs"/>
          <w:rtl/>
        </w:rPr>
        <w:t>הי"ג</w:t>
      </w:r>
      <w:proofErr w:type="spellEnd"/>
      <w:r>
        <w:rPr>
          <w:rFonts w:hint="cs"/>
          <w:rtl/>
        </w:rPr>
        <w:t xml:space="preserve">. יצירתו היא עצמאית וקוהרנטית. רעיונות ופירושים שהובאו אצל </w:t>
      </w:r>
      <w:proofErr w:type="spellStart"/>
      <w:r>
        <w:rPr>
          <w:rFonts w:hint="cs"/>
          <w:rtl/>
        </w:rPr>
        <w:t>אלפואל</w:t>
      </w:r>
      <w:proofErr w:type="spellEnd"/>
      <w:r>
        <w:rPr>
          <w:rFonts w:hint="cs"/>
          <w:rtl/>
        </w:rPr>
        <w:t xml:space="preserve">, ונזכרו פעמים רבות בפירושים אחרים, היו מקוריים בתקופתו ונראה שנכתבו לראשונה בפירושו. הוא משתמש בכלים ובסמלים שהרמב"ם הוריש מבחינת הפרשנות, אך מהבחינה הפילוסופית הוא לא היה תלוי בו ופנה אל המקורות המובהקים של הספרות האריסטוטלית. לצד ספרות חז"ל ובעיקר ספר שיר השירים רבה, כתבי הרמב"ם, וספרי הדקדוק של אבן </w:t>
      </w:r>
      <w:proofErr w:type="spellStart"/>
      <w:r>
        <w:rPr>
          <w:rFonts w:hint="cs"/>
          <w:rtl/>
        </w:rPr>
        <w:t>ג'נאח</w:t>
      </w:r>
      <w:proofErr w:type="spellEnd"/>
      <w:r>
        <w:rPr>
          <w:rFonts w:hint="cs"/>
          <w:rtl/>
        </w:rPr>
        <w:t xml:space="preserve"> משתמש </w:t>
      </w:r>
      <w:proofErr w:type="spellStart"/>
      <w:r>
        <w:rPr>
          <w:rFonts w:hint="cs"/>
          <w:rtl/>
        </w:rPr>
        <w:t>אלפואל</w:t>
      </w:r>
      <w:proofErr w:type="spellEnd"/>
      <w:r>
        <w:rPr>
          <w:rFonts w:hint="cs"/>
          <w:rtl/>
        </w:rPr>
        <w:t xml:space="preserve"> גם ב"ספר השיר" </w:t>
      </w:r>
      <w:proofErr w:type="spellStart"/>
      <w:r>
        <w:rPr>
          <w:rFonts w:hint="cs"/>
          <w:rtl/>
        </w:rPr>
        <w:t>לאלפאראבי</w:t>
      </w:r>
      <w:proofErr w:type="spellEnd"/>
      <w:r>
        <w:rPr>
          <w:rFonts w:hint="cs"/>
          <w:rtl/>
        </w:rPr>
        <w:t xml:space="preserve">, הביאור הקצר לספר הנפש של אבן </w:t>
      </w:r>
      <w:proofErr w:type="spellStart"/>
      <w:r>
        <w:rPr>
          <w:rFonts w:hint="cs"/>
          <w:rtl/>
        </w:rPr>
        <w:t>רשד</w:t>
      </w:r>
      <w:proofErr w:type="spellEnd"/>
      <w:r>
        <w:rPr>
          <w:rFonts w:hint="cs"/>
          <w:rtl/>
        </w:rPr>
        <w:t xml:space="preserve">, אגרת אבן </w:t>
      </w:r>
      <w:proofErr w:type="spellStart"/>
      <w:r>
        <w:rPr>
          <w:rFonts w:hint="cs"/>
          <w:rtl/>
        </w:rPr>
        <w:t>רשד</w:t>
      </w:r>
      <w:proofErr w:type="spellEnd"/>
      <w:r>
        <w:rPr>
          <w:rFonts w:hint="cs"/>
          <w:rtl/>
        </w:rPr>
        <w:t xml:space="preserve"> בשכל, וספר השמים והעולם. הוצאת פירושו של </w:t>
      </w:r>
      <w:proofErr w:type="spellStart"/>
      <w:r>
        <w:rPr>
          <w:rFonts w:hint="cs"/>
          <w:rtl/>
        </w:rPr>
        <w:t>אלפואל</w:t>
      </w:r>
      <w:proofErr w:type="spellEnd"/>
      <w:r>
        <w:rPr>
          <w:rFonts w:hint="cs"/>
          <w:rtl/>
        </w:rPr>
        <w:t xml:space="preserve"> לאור יש בה משום תרומה חשובה לפרשנות המקרא בכלל ולפרשנות המקרא הפילוסופית בייחוד.</w:t>
      </w:r>
    </w:p>
    <w:p w:rsidR="00A83A02" w:rsidRDefault="00A83A02" w:rsidP="00A83A02">
      <w:pPr>
        <w:bidi/>
        <w:rPr>
          <w:rtl/>
        </w:rPr>
      </w:pPr>
      <w:r>
        <w:rPr>
          <w:rFonts w:hint="cs"/>
          <w:rtl/>
        </w:rPr>
        <w:t xml:space="preserve">החיבור מבוסס על עבודת דוקטור שהוגשה על ידי המחבר לאוניברסיטה העברית. החיבור יכלול מבוא ומהדורה מדעית של הפירוש. </w:t>
      </w:r>
    </w:p>
    <w:p w:rsidR="006254F9" w:rsidRDefault="006254F9"/>
    <w:sectPr w:rsidR="006254F9" w:rsidSect="005076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DD0"/>
    <w:multiLevelType w:val="hybridMultilevel"/>
    <w:tmpl w:val="2ED07044"/>
    <w:lvl w:ilvl="0" w:tplc="40D0C79A">
      <w:start w:val="1"/>
      <w:numFmt w:val="decimal"/>
      <w:lvlText w:val="%1."/>
      <w:lvlJc w:val="left"/>
      <w:pPr>
        <w:ind w:left="643"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A02"/>
    <w:rsid w:val="005076E1"/>
    <w:rsid w:val="006254F9"/>
    <w:rsid w:val="00A83A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497D0-E2FF-4CD8-9E20-B04953E7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A02"/>
    <w:pPr>
      <w:spacing w:after="0" w:line="360" w:lineRule="auto"/>
      <w:jc w:val="both"/>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9437B789</Template>
  <TotalTime>2</TotalTime>
  <Pages>1</Pages>
  <Words>233</Words>
  <Characters>1167</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 לוי</dc:creator>
  <cp:keywords/>
  <dc:description/>
  <cp:lastModifiedBy>רחל לוי</cp:lastModifiedBy>
  <cp:revision>1</cp:revision>
  <dcterms:created xsi:type="dcterms:W3CDTF">2019-01-08T07:28:00Z</dcterms:created>
  <dcterms:modified xsi:type="dcterms:W3CDTF">2019-01-08T07:30:00Z</dcterms:modified>
</cp:coreProperties>
</file>